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POLJOPRIVREDNA ŠKOLA</w:t>
      </w:r>
    </w:p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ZAGREB, GJURE PREJCA 2</w:t>
      </w: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9E7B03" w:rsidRPr="008D7BD9" w:rsidRDefault="009E7B03" w:rsidP="009E7B03">
      <w:pPr>
        <w:tabs>
          <w:tab w:val="left" w:pos="142"/>
        </w:tabs>
        <w:jc w:val="both"/>
      </w:pPr>
      <w:r w:rsidRPr="008D7BD9">
        <w:t>Na temelju članka 5</w:t>
      </w:r>
      <w:r w:rsidR="00172DF4" w:rsidRPr="008D7BD9">
        <w:t>6</w:t>
      </w:r>
      <w:r w:rsidRPr="008D7BD9">
        <w:t xml:space="preserve">. Statuta </w:t>
      </w:r>
      <w:r w:rsidR="00172DF4" w:rsidRPr="008D7BD9">
        <w:t xml:space="preserve">Poljoprivredne škole </w:t>
      </w:r>
      <w:r w:rsidRPr="008D7BD9">
        <w:t xml:space="preserve">i članka </w:t>
      </w:r>
      <w:r w:rsidR="00172DF4" w:rsidRPr="008D7BD9">
        <w:t>3</w:t>
      </w:r>
      <w:r w:rsidRPr="008D7BD9">
        <w:t>. Pravilnika o p</w:t>
      </w:r>
      <w:r w:rsidR="00172DF4" w:rsidRPr="008D7BD9">
        <w:t>rovedbi</w:t>
      </w:r>
      <w:r w:rsidRPr="008D7BD9">
        <w:t xml:space="preserve"> postupka jednostavne nabave </w:t>
      </w:r>
      <w:r w:rsidR="00172DF4" w:rsidRPr="008D7BD9">
        <w:t>u školi</w:t>
      </w:r>
      <w:r w:rsidRPr="008D7BD9">
        <w:t xml:space="preserve"> - </w:t>
      </w:r>
      <w:r w:rsidR="002E36FD" w:rsidRPr="008D7BD9">
        <w:t xml:space="preserve">u daljnjem tekstu: „Pravilnik“, </w:t>
      </w:r>
      <w:r w:rsidR="00172DF4" w:rsidRPr="008D7BD9">
        <w:t xml:space="preserve">ravnateljica Poljoprivredne škole, mr. </w:t>
      </w:r>
      <w:proofErr w:type="spellStart"/>
      <w:r w:rsidR="00172DF4" w:rsidRPr="008D7BD9">
        <w:t>sc</w:t>
      </w:r>
      <w:proofErr w:type="spellEnd"/>
      <w:r w:rsidR="00172DF4" w:rsidRPr="008D7BD9">
        <w:t xml:space="preserve">. Marica </w:t>
      </w:r>
      <w:proofErr w:type="spellStart"/>
      <w:r w:rsidR="00172DF4" w:rsidRPr="008D7BD9">
        <w:t>Berdik</w:t>
      </w:r>
      <w:proofErr w:type="spellEnd"/>
      <w:r w:rsidR="00172DF4" w:rsidRPr="008D7BD9">
        <w:t xml:space="preserve"> </w:t>
      </w:r>
      <w:r w:rsidRPr="008D7BD9">
        <w:t xml:space="preserve"> </w:t>
      </w:r>
      <w:r w:rsidR="00E80E7C" w:rsidRPr="008D7BD9">
        <w:t>u ime Naručitelja donosi</w:t>
      </w:r>
    </w:p>
    <w:p w:rsidR="009E7B03" w:rsidRPr="008D7BD9" w:rsidRDefault="009E7B03" w:rsidP="009E7B03">
      <w:pPr>
        <w:tabs>
          <w:tab w:val="left" w:pos="142"/>
        </w:tabs>
        <w:jc w:val="both"/>
        <w:rPr>
          <w:b/>
          <w:color w:val="FF0000"/>
        </w:rPr>
      </w:pP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>ODLUKU</w:t>
      </w:r>
    </w:p>
    <w:p w:rsidR="009E7B03" w:rsidRPr="008D7BD9" w:rsidRDefault="002E36FD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o početku postupka jednostavne nabave i </w:t>
      </w:r>
      <w:r w:rsidR="009E7B03" w:rsidRPr="008D7BD9">
        <w:rPr>
          <w:rFonts w:ascii="Times New Roman" w:hAnsi="Times New Roman"/>
          <w:b/>
          <w:sz w:val="24"/>
          <w:szCs w:val="24"/>
        </w:rPr>
        <w:t xml:space="preserve"> imenovanju stručnog povjerenstva za pripremu i provedbu postupka 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jednostavne nabave za nabavu </w:t>
      </w:r>
    </w:p>
    <w:p w:rsidR="009E7B03" w:rsidRPr="008D7BD9" w:rsidRDefault="009E7B03" w:rsidP="009E7B03">
      <w:pPr>
        <w:pStyle w:val="Bezproreda"/>
        <w:tabs>
          <w:tab w:val="left" w:pos="2635"/>
        </w:tabs>
        <w:rPr>
          <w:rFonts w:ascii="Times New Roman" w:hAnsi="Times New Roman"/>
          <w:sz w:val="24"/>
          <w:szCs w:val="24"/>
        </w:rPr>
      </w:pPr>
      <w:r w:rsidRPr="008D7BD9">
        <w:rPr>
          <w:rFonts w:ascii="Times New Roman" w:hAnsi="Times New Roman"/>
          <w:color w:val="FF0000"/>
          <w:sz w:val="24"/>
          <w:szCs w:val="24"/>
        </w:rPr>
        <w:tab/>
      </w:r>
    </w:p>
    <w:p w:rsidR="009E7B03" w:rsidRPr="000936AA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936AA">
        <w:rPr>
          <w:rFonts w:ascii="Times New Roman" w:hAnsi="Times New Roman"/>
          <w:sz w:val="24"/>
          <w:szCs w:val="24"/>
        </w:rPr>
        <w:t>I.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E7B03" w:rsidRPr="008D7BD9" w:rsidRDefault="009E7B03" w:rsidP="008D7BD9">
      <w:pPr>
        <w:rPr>
          <w:color w:val="FF0000"/>
        </w:rPr>
      </w:pPr>
    </w:p>
    <w:p w:rsidR="008D7BD9" w:rsidRPr="008D7BD9" w:rsidRDefault="008D7BD9" w:rsidP="008D7BD9">
      <w:r w:rsidRPr="008D7BD9">
        <w:t>PODACI O JAVNOM NARUČITELJU: POLJOPRIVREDNA ŠKOLA</w:t>
      </w:r>
    </w:p>
    <w:p w:rsidR="008D7BD9" w:rsidRPr="008D7BD9" w:rsidRDefault="008D7BD9" w:rsidP="008D7BD9">
      <w:r w:rsidRPr="008D7BD9">
        <w:t xml:space="preserve">ADRESA: Zagreb, </w:t>
      </w:r>
      <w:proofErr w:type="spellStart"/>
      <w:r w:rsidRPr="008D7BD9">
        <w:t>Gjure</w:t>
      </w:r>
      <w:proofErr w:type="spellEnd"/>
      <w:r w:rsidRPr="008D7BD9">
        <w:t xml:space="preserve"> </w:t>
      </w:r>
      <w:proofErr w:type="spellStart"/>
      <w:r w:rsidRPr="008D7BD9">
        <w:t>Prejca</w:t>
      </w:r>
      <w:proofErr w:type="spellEnd"/>
      <w:r w:rsidRPr="008D7BD9">
        <w:t xml:space="preserve"> 2</w:t>
      </w:r>
    </w:p>
    <w:p w:rsidR="008D7BD9" w:rsidRPr="008D7BD9" w:rsidRDefault="008D7BD9" w:rsidP="008D7BD9">
      <w:r w:rsidRPr="008D7BD9">
        <w:t>OIB: 24154741411</w:t>
      </w:r>
    </w:p>
    <w:p w:rsidR="008D7BD9" w:rsidRDefault="008D7BD9" w:rsidP="008D7BD9">
      <w:r w:rsidRPr="008D7BD9">
        <w:t xml:space="preserve">e-mail: </w:t>
      </w:r>
      <w:hyperlink r:id="rId8" w:history="1">
        <w:r w:rsidRPr="006938F8">
          <w:rPr>
            <w:rStyle w:val="Hiperveza"/>
          </w:rPr>
          <w:t>poljoprivrednaskolazg@psz.hr</w:t>
        </w:r>
      </w:hyperlink>
    </w:p>
    <w:p w:rsidR="000936AA" w:rsidRDefault="008D7BD9" w:rsidP="008D7BD9">
      <w:r>
        <w:t xml:space="preserve">EVIDENCIJSKI BROJ NABAVE: </w:t>
      </w:r>
      <w:r w:rsidRPr="00E26540">
        <w:t>GR0</w:t>
      </w:r>
      <w:r w:rsidR="00876E47">
        <w:t>4</w:t>
      </w:r>
      <w:r w:rsidRPr="00E26540">
        <w:t>/jn1</w:t>
      </w:r>
    </w:p>
    <w:p w:rsidR="000936AA" w:rsidRDefault="000936AA" w:rsidP="000936AA">
      <w:pPr>
        <w:jc w:val="center"/>
      </w:pPr>
      <w:r>
        <w:t>II.</w:t>
      </w:r>
    </w:p>
    <w:p w:rsidR="000936AA" w:rsidRDefault="000936AA" w:rsidP="008D7BD9"/>
    <w:p w:rsidR="000936AA" w:rsidRDefault="000936AA" w:rsidP="008D7BD9">
      <w:r>
        <w:t xml:space="preserve">ODGOVORNA OSOBA NARUČITELJA: 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  <w:r>
        <w:t>, ravnateljica Poljoprivredne škole</w:t>
      </w:r>
    </w:p>
    <w:p w:rsidR="000936AA" w:rsidRDefault="000936AA" w:rsidP="008D7BD9"/>
    <w:p w:rsidR="000936AA" w:rsidRDefault="000936AA" w:rsidP="000936AA">
      <w:pPr>
        <w:jc w:val="center"/>
      </w:pPr>
      <w:r>
        <w:t>III.</w:t>
      </w:r>
    </w:p>
    <w:p w:rsidR="000936AA" w:rsidRDefault="000936AA" w:rsidP="008D7BD9"/>
    <w:p w:rsidR="000936AA" w:rsidRDefault="000936AA" w:rsidP="008D7BD9">
      <w:r>
        <w:t xml:space="preserve">PREDMET NABAVE: </w:t>
      </w:r>
      <w:r w:rsidRPr="00E26540">
        <w:t xml:space="preserve">Nabava materijala i usluga u projektu Inovacijama do kompetencija u </w:t>
      </w:r>
      <w:proofErr w:type="spellStart"/>
      <w:r w:rsidRPr="00E26540">
        <w:t>AgroNutritivi</w:t>
      </w:r>
      <w:proofErr w:type="spellEnd"/>
      <w:r w:rsidRPr="00E26540">
        <w:t>,</w:t>
      </w:r>
    </w:p>
    <w:p w:rsidR="00876E47" w:rsidRPr="00876E47" w:rsidRDefault="00876E47" w:rsidP="00876E47">
      <w:r w:rsidRPr="00876E47">
        <w:t>LABORATORIJ IN VITRO-OBJEKT 1</w:t>
      </w:r>
    </w:p>
    <w:p w:rsidR="000936AA" w:rsidRDefault="000936AA" w:rsidP="008D7BD9">
      <w:bookmarkStart w:id="0" w:name="_GoBack"/>
      <w:bookmarkEnd w:id="0"/>
    </w:p>
    <w:p w:rsidR="000936AA" w:rsidRDefault="000936AA" w:rsidP="00851149">
      <w:pPr>
        <w:jc w:val="center"/>
      </w:pPr>
      <w:r>
        <w:t>IV.</w:t>
      </w:r>
    </w:p>
    <w:p w:rsidR="000936AA" w:rsidRDefault="000936AA" w:rsidP="008D7BD9"/>
    <w:p w:rsidR="000936AA" w:rsidRDefault="000936AA" w:rsidP="008D7BD9">
      <w:r>
        <w:t xml:space="preserve">PROCIJENJENA VRIJEDNOST: </w:t>
      </w:r>
      <w:r w:rsidR="00876E47">
        <w:t>77.967,00</w:t>
      </w:r>
      <w:r w:rsidR="00EC519E">
        <w:t xml:space="preserve"> kuna s PDV</w:t>
      </w:r>
    </w:p>
    <w:p w:rsidR="000936AA" w:rsidRDefault="000936AA" w:rsidP="008D7BD9"/>
    <w:p w:rsidR="000936AA" w:rsidRDefault="000936AA" w:rsidP="00851149">
      <w:pPr>
        <w:jc w:val="center"/>
      </w:pPr>
      <w:r>
        <w:t>V.</w:t>
      </w:r>
    </w:p>
    <w:p w:rsidR="000936AA" w:rsidRDefault="000936AA" w:rsidP="008D7BD9"/>
    <w:p w:rsidR="009E7B03" w:rsidRDefault="000936AA" w:rsidP="00B6422B">
      <w:pPr>
        <w:jc w:val="both"/>
      </w:pPr>
      <w:r>
        <w:t xml:space="preserve">IZVOR I NAČIN PLANIRANIH SREDSTAVA: </w:t>
      </w:r>
      <w:r w:rsidR="00B6422B">
        <w:t xml:space="preserve">financijska sredstva su osigurana u </w:t>
      </w:r>
      <w:r>
        <w:t>Državn</w:t>
      </w:r>
      <w:r w:rsidR="00B6422B">
        <w:t>om</w:t>
      </w:r>
      <w:r>
        <w:t xml:space="preserve"> proračun</w:t>
      </w:r>
      <w:r w:rsidR="00B6422B">
        <w:t>u</w:t>
      </w:r>
      <w:r>
        <w:t xml:space="preserve"> Republike Hrvatske u okviru proračunske glave 06005 Ministarstva poljoprivrede za 2017. godinu na poziciji T819069</w:t>
      </w:r>
      <w:r w:rsidR="00B6422B">
        <w:t xml:space="preserve"> a u skladu sa UGOVOROM o dodjeli bespovratnih sredstava za promociju i jačanje kompetencija strukovnih zanimanja u poljoprivredi 2017.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ROK PROVEDBE : 09. kolovoza 2018. godine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Ovom Odlukom imenuju se ovlašteni predstavnici Naručitelja u postupku nabave </w:t>
      </w:r>
      <w:r w:rsidRPr="00E26540">
        <w:t xml:space="preserve">materijala i usluga u projektu Inovacijama </w:t>
      </w:r>
      <w:r>
        <w:t xml:space="preserve">do kompetencija u </w:t>
      </w:r>
      <w:proofErr w:type="spellStart"/>
      <w:r>
        <w:t>AgroNutritivi</w:t>
      </w:r>
      <w:proofErr w:type="spellEnd"/>
      <w:r>
        <w:t>:</w:t>
      </w:r>
    </w:p>
    <w:p w:rsidR="00B6422B" w:rsidRDefault="00B6422B" w:rsidP="00B6422B">
      <w:pPr>
        <w:jc w:val="both"/>
      </w:pP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proofErr w:type="spellStart"/>
      <w:r>
        <w:t>Elizabet</w:t>
      </w:r>
      <w:proofErr w:type="spellEnd"/>
      <w:r>
        <w:t xml:space="preserve"> Sobota, dipl. </w:t>
      </w:r>
      <w:proofErr w:type="spellStart"/>
      <w:r>
        <w:t>iur</w:t>
      </w:r>
      <w:proofErr w:type="spellEnd"/>
      <w:r>
        <w:t>.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>Lucija Baškarić, dipl. ing. agronomije,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 xml:space="preserve">Vjenceslava </w:t>
      </w:r>
      <w:proofErr w:type="spellStart"/>
      <w:r>
        <w:t>Kataroma</w:t>
      </w:r>
      <w:proofErr w:type="spellEnd"/>
      <w:r>
        <w:t xml:space="preserve"> Remenar, dipl. ing. agronomije, Poljoprivredna škola, Zagreb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Obveze i ovlasti predstavnika iz stavka 1. ove točke su sljedeće: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Priprema postupka jednostavne nabave: dogovor oko uvjeta vezanih uz predmet nabave, potrebnog sadržaja dokumentacije/uputa za prikupljanje ponuda, tehničkih specifikacija, ponudbenih troškovnika i ostalih dokumenata vezanih z predmetnu nabavu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Provedba postupka jednostavne nabave: slanje Poziva na dostavu ponuda gospodarskim subjektima na dokaziv način, otvaranje pristiglih ponuda, sastavljanje zapisnika o otvaranju, pregledu i ocjena ponuda, rangiranje ponuda sukladno kriteriju za odabir ponuda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Prijedlog za odabir najpovoljnije ponude sukladno kriteriju za odabir i uvjetima propisanim dokumentacijom/uputama za prikupljanje ponuda ili poništenje postupka.</w:t>
      </w:r>
    </w:p>
    <w:p w:rsidR="00B6422B" w:rsidRDefault="00B6422B" w:rsidP="00B6422B">
      <w:pPr>
        <w:jc w:val="both"/>
      </w:pPr>
      <w:r>
        <w:t xml:space="preserve">Ovlašteni predstavnici naručitelja za svoj rad ogovaraju odgovornoj osobi naručitelja. 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Ova odluka stupa na snagu odmah. 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</w:p>
    <w:p w:rsidR="00B6422B" w:rsidRDefault="00B6422B" w:rsidP="00B6422B">
      <w:pPr>
        <w:jc w:val="right"/>
      </w:pPr>
      <w:r>
        <w:t>RAVNATELJICA</w:t>
      </w: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  <w:r>
        <w:t xml:space="preserve">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</w:p>
    <w:p w:rsidR="00B6422B" w:rsidRDefault="00B6422B" w:rsidP="00B6422B">
      <w:pPr>
        <w:jc w:val="right"/>
      </w:pPr>
    </w:p>
    <w:p w:rsidR="00B6422B" w:rsidRDefault="00B6422B" w:rsidP="00B6422B">
      <w:r>
        <w:t>KLASA: 602-03/17-01/</w:t>
      </w:r>
    </w:p>
    <w:p w:rsidR="00B6422B" w:rsidRDefault="00B6422B" w:rsidP="00B6422B">
      <w:r>
        <w:t>URBROJ: 251-104-01-1-17-1</w:t>
      </w:r>
    </w:p>
    <w:p w:rsidR="00851149" w:rsidRDefault="00851149" w:rsidP="00B6422B"/>
    <w:p w:rsidR="00851149" w:rsidRPr="00B6422B" w:rsidRDefault="00851149" w:rsidP="00B6422B">
      <w:r w:rsidRPr="00851149">
        <w:t>https://trgovacka-skola.hr/javna-i-jednostavna-nabava/</w:t>
      </w:r>
    </w:p>
    <w:sectPr w:rsidR="00851149" w:rsidRPr="00B6422B" w:rsidSect="009E7B03"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26" w:rsidRDefault="00056026" w:rsidP="008E4B08">
      <w:r>
        <w:separator/>
      </w:r>
    </w:p>
  </w:endnote>
  <w:endnote w:type="continuationSeparator" w:id="0">
    <w:p w:rsidR="00056026" w:rsidRDefault="00056026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26" w:rsidRDefault="00056026" w:rsidP="008E4B08">
      <w:r>
        <w:separator/>
      </w:r>
    </w:p>
  </w:footnote>
  <w:footnote w:type="continuationSeparator" w:id="0">
    <w:p w:rsidR="00056026" w:rsidRDefault="00056026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C24"/>
    <w:multiLevelType w:val="hybridMultilevel"/>
    <w:tmpl w:val="1BD2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B3D"/>
    <w:multiLevelType w:val="hybridMultilevel"/>
    <w:tmpl w:val="5D2E4AB2"/>
    <w:lvl w:ilvl="0" w:tplc="1FCC6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56026"/>
    <w:rsid w:val="00064C8E"/>
    <w:rsid w:val="00085FFF"/>
    <w:rsid w:val="000936AA"/>
    <w:rsid w:val="000A3497"/>
    <w:rsid w:val="000A79A0"/>
    <w:rsid w:val="000B0EF9"/>
    <w:rsid w:val="000C10B9"/>
    <w:rsid w:val="000C1FB7"/>
    <w:rsid w:val="000D77A1"/>
    <w:rsid w:val="001039F7"/>
    <w:rsid w:val="00127FD4"/>
    <w:rsid w:val="001375E2"/>
    <w:rsid w:val="00172DF4"/>
    <w:rsid w:val="001B7795"/>
    <w:rsid w:val="001E01B9"/>
    <w:rsid w:val="00281F0A"/>
    <w:rsid w:val="002C1AA1"/>
    <w:rsid w:val="002D73C0"/>
    <w:rsid w:val="002E36FD"/>
    <w:rsid w:val="002F06F8"/>
    <w:rsid w:val="003502B7"/>
    <w:rsid w:val="00353ACF"/>
    <w:rsid w:val="003B07B2"/>
    <w:rsid w:val="003C0B73"/>
    <w:rsid w:val="003C7570"/>
    <w:rsid w:val="003D5D0A"/>
    <w:rsid w:val="003E6470"/>
    <w:rsid w:val="00446CED"/>
    <w:rsid w:val="00454D2E"/>
    <w:rsid w:val="00475B45"/>
    <w:rsid w:val="004F5EAB"/>
    <w:rsid w:val="00513260"/>
    <w:rsid w:val="0052584C"/>
    <w:rsid w:val="00546BE3"/>
    <w:rsid w:val="00560319"/>
    <w:rsid w:val="005763B0"/>
    <w:rsid w:val="00580686"/>
    <w:rsid w:val="005831DF"/>
    <w:rsid w:val="00590216"/>
    <w:rsid w:val="005E2FDB"/>
    <w:rsid w:val="0061291E"/>
    <w:rsid w:val="00625254"/>
    <w:rsid w:val="00633023"/>
    <w:rsid w:val="006603C2"/>
    <w:rsid w:val="00661DCA"/>
    <w:rsid w:val="006712B7"/>
    <w:rsid w:val="006B7435"/>
    <w:rsid w:val="006F172C"/>
    <w:rsid w:val="007405FC"/>
    <w:rsid w:val="007477D6"/>
    <w:rsid w:val="0078495E"/>
    <w:rsid w:val="0078569F"/>
    <w:rsid w:val="007B6073"/>
    <w:rsid w:val="007E7A4D"/>
    <w:rsid w:val="007F3D13"/>
    <w:rsid w:val="007F41AB"/>
    <w:rsid w:val="0080614A"/>
    <w:rsid w:val="008208D1"/>
    <w:rsid w:val="00835D8A"/>
    <w:rsid w:val="00851149"/>
    <w:rsid w:val="00856A74"/>
    <w:rsid w:val="00857B8E"/>
    <w:rsid w:val="00876E47"/>
    <w:rsid w:val="008770A6"/>
    <w:rsid w:val="008D7BD9"/>
    <w:rsid w:val="008E4B08"/>
    <w:rsid w:val="00904A3F"/>
    <w:rsid w:val="0090739C"/>
    <w:rsid w:val="009713D2"/>
    <w:rsid w:val="009B6D94"/>
    <w:rsid w:val="009D4CD1"/>
    <w:rsid w:val="009E7B03"/>
    <w:rsid w:val="009F199D"/>
    <w:rsid w:val="009F4B96"/>
    <w:rsid w:val="00A1543D"/>
    <w:rsid w:val="00A330DE"/>
    <w:rsid w:val="00A837C0"/>
    <w:rsid w:val="00AA25C4"/>
    <w:rsid w:val="00AE3F9F"/>
    <w:rsid w:val="00AE7275"/>
    <w:rsid w:val="00B25E9D"/>
    <w:rsid w:val="00B4739E"/>
    <w:rsid w:val="00B6422B"/>
    <w:rsid w:val="00B81E3E"/>
    <w:rsid w:val="00B97A31"/>
    <w:rsid w:val="00C203D2"/>
    <w:rsid w:val="00C25A85"/>
    <w:rsid w:val="00C34B71"/>
    <w:rsid w:val="00CC2AB8"/>
    <w:rsid w:val="00CC5C8E"/>
    <w:rsid w:val="00D012D4"/>
    <w:rsid w:val="00D4466B"/>
    <w:rsid w:val="00D56DFC"/>
    <w:rsid w:val="00D60672"/>
    <w:rsid w:val="00D72EFF"/>
    <w:rsid w:val="00D911FC"/>
    <w:rsid w:val="00DB4E95"/>
    <w:rsid w:val="00DE6869"/>
    <w:rsid w:val="00DF3A81"/>
    <w:rsid w:val="00E13394"/>
    <w:rsid w:val="00E3458D"/>
    <w:rsid w:val="00E80E7C"/>
    <w:rsid w:val="00EC519E"/>
    <w:rsid w:val="00F15A5F"/>
    <w:rsid w:val="00F21E78"/>
    <w:rsid w:val="00F22E62"/>
    <w:rsid w:val="00F31593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8D7B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naskolazg@p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DDD26-0358-4A6B-824D-6C3CDA1A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Eli</cp:lastModifiedBy>
  <cp:revision>2</cp:revision>
  <cp:lastPrinted>2007-11-02T12:55:00Z</cp:lastPrinted>
  <dcterms:created xsi:type="dcterms:W3CDTF">2017-12-20T10:45:00Z</dcterms:created>
  <dcterms:modified xsi:type="dcterms:W3CDTF">2017-12-20T10:45:00Z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